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24"/>
          <w:szCs w:val="24"/>
          <w:lang w:val="en-US" w:eastAsia="zh-CN"/>
        </w:rPr>
      </w:pPr>
      <w:r>
        <w:rPr>
          <w:rFonts w:hint="eastAsia" w:ascii="宋体" w:hAnsi="宋体" w:eastAsia="宋体" w:cs="宋体"/>
          <w:b/>
          <w:bCs/>
          <w:sz w:val="24"/>
          <w:szCs w:val="24"/>
        </w:rPr>
        <w:t>用人单位</w:t>
      </w:r>
      <w:r>
        <w:rPr>
          <w:rFonts w:hint="eastAsia" w:ascii="宋体" w:hAnsi="宋体" w:cs="宋体"/>
          <w:b/>
          <w:bCs/>
          <w:sz w:val="24"/>
          <w:szCs w:val="24"/>
          <w:lang w:val="en-US" w:eastAsia="zh-CN"/>
        </w:rPr>
        <w:t>关系</w:t>
      </w:r>
      <w:r>
        <w:rPr>
          <w:rFonts w:hint="eastAsia" w:ascii="宋体" w:hAnsi="宋体" w:eastAsia="宋体" w:cs="宋体"/>
          <w:b/>
          <w:bCs/>
          <w:sz w:val="24"/>
          <w:szCs w:val="24"/>
        </w:rPr>
        <w:t>管理</w:t>
      </w:r>
      <w:r>
        <w:rPr>
          <w:rFonts w:hint="eastAsia" w:ascii="宋体" w:hAnsi="宋体" w:cs="宋体"/>
          <w:b/>
          <w:bCs/>
          <w:sz w:val="24"/>
          <w:szCs w:val="24"/>
          <w:lang w:val="en-US" w:eastAsia="zh-CN"/>
        </w:rPr>
        <w:t>指引</w:t>
      </w:r>
    </w:p>
    <w:p>
      <w:pPr>
        <w:spacing w:line="360" w:lineRule="auto"/>
        <w:jc w:val="center"/>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shd w:val="clear" w:color="auto" w:fill="FFFFFF"/>
        </w:rPr>
        <w:t xml:space="preserve">    用人单位，是指购买和使用中心社工服务的政府部门、企事业单位等，对中心有直接或间接的监督和指导职责的单位。用人单位管理则是东莞市乐雅社会工作服务中心（以下简称“中心”）与相关的用人单位建立、维护关系的管理</w:t>
      </w:r>
      <w:r>
        <w:rPr>
          <w:rFonts w:hint="eastAsia" w:ascii="宋体" w:hAnsi="宋体" w:eastAsia="宋体" w:cs="宋体"/>
          <w:kern w:val="0"/>
          <w:sz w:val="24"/>
          <w:szCs w:val="24"/>
          <w:shd w:val="clear" w:color="auto" w:fill="FFFFFF"/>
          <w:lang w:val="en-US" w:eastAsia="zh-CN" w:bidi="ar-SA"/>
        </w:rPr>
        <w:t>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 xml:space="preserve">   </w:t>
      </w:r>
      <w:r>
        <w:rPr>
          <w:rFonts w:hint="eastAsia" w:ascii="宋体" w:hAnsi="宋体" w:eastAsia="宋体" w:cs="宋体"/>
          <w:b/>
          <w:bCs/>
          <w:kern w:val="0"/>
          <w:sz w:val="24"/>
          <w:szCs w:val="24"/>
          <w:shd w:val="clear" w:color="auto" w:fill="FFFFFF"/>
          <w:lang w:val="en-US" w:eastAsia="zh-CN" w:bidi="ar-SA"/>
        </w:rPr>
        <w:t xml:space="preserve"> 一、用人单位的分类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 xml:space="preserve">    根据是否与中心签订了服务合同或协议且在执行中进行分类，分为潜在用人单位和</w:t>
      </w:r>
      <w:r>
        <w:rPr>
          <w:rFonts w:hint="eastAsia" w:ascii="宋体" w:hAnsi="宋体" w:cs="宋体"/>
          <w:kern w:val="0"/>
          <w:sz w:val="24"/>
          <w:szCs w:val="24"/>
          <w:shd w:val="clear" w:color="auto" w:fill="FFFFFF"/>
          <w:lang w:val="en-US" w:eastAsia="zh-CN" w:bidi="ar-SA"/>
        </w:rPr>
        <w:t>显在用人单位，两类用人单位可相互转化，相互影响。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 xml:space="preserve">    潜在用人单位，是指未与中心签订过服务合同或协议，或者曾与中心签订过服务合同或协议但服务终止的单位，在未来有发展和合作机会或意愿的服务购买方。显在用人单位，是指已与中心签订服务合同或协议，且在服务期内的服务购买方。在中心的日常工作中，主要是围绕与显在用人单位关系的建立和维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二、关系的建立与管理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不管是潜在用人单位还是显在用人单位，其来源主要是通过转介、用人单位主动联系、中心主动联系等途径建立初步的关系。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关系建立的步骤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1.做好会谈的准备并拟定初次会谈的提纲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为了顺利进行会谈，事前的准备工作非常重要。准备工作主要包括：资料准备和拟定会谈提纲。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1.1在资料准备方面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与用人单位会谈之前要做好相关的资料准备工作，主要包括1）事先研读用人单位及其主要对接人的相关资料；2）了解其是否购买过社工服务，如购买过则需要了解以前的服务合作情况，以便在会谈时有的放矢与其沟通交流，避免由于不了解情况而让用人单位有不被重视的感觉；3）了解用人单位及其主要对接人是否有特殊事项需要谨慎小心处理，做好预防工作；4）如条件允许可事先走访服务区域，更加深入的了解；5）其他利于会谈及建立关系的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1.2在拟定提纲方面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提纲内容可参考如下：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介绍中心和中心的优势和经验，以及自我介绍；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简要说明会谈的目的和内容，以及双方的角色和责任；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征询用人单位对会谈安排的意见；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了解对机构和合作的期望；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询问用人单位是否有需要紧急协助处理事项，以便提供及时的协助。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会谈主要负责人在会谈中，需要灵活处理上述谈话的内容，会谈的形式有面谈、电话联系等。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2.会谈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是关系建立的重要工作和环节，同时也是一种有意识、有目标的人际互动。会谈的主要任务有：1）界定用人单位的需求；2）了解用人单位对中心的看法；3）了解用人单位期望达到的目标；4）澄清角色期望和责任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会谈中主要用到的技巧有主动介绍自己及中心、沟通、倾听等。其次在会谈中还要注意回应用人单位，其方法有：1）对用人单位的想法与反应有透彻的了解；2）将自己与用人单位融合；3）敏锐地感觉用人单位的各种反应；4）向用人单位表达愿意协助或合作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3.预估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预估的任务主要是要再次界定并确认用人单位的需求，对照中心的功能和实际情况看是否能够处理，通过了解用人单位对需求的看法，看用人单位是否愿意由中心协助，经过一系列的讨论、磋商来形成对需求的共同看法，形成具体的目标，最为工作的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4.建立初步关系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要与用人单位建立良好关系，需要注意：1）与用人单位准确沟通想法和感受；2）与用人单位沟通相互之前的资料；3）沟通充满亲切感和关怀；4）与用人单位建立信任关系。同时在建议关系需要注意一些技巧，如同感、诚恳、尊重、积极主动等，良好地运用以上的技巧，有助于与用人单位建立起一个良好的工作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b/>
          <w:bCs/>
          <w:sz w:val="24"/>
          <w:szCs w:val="24"/>
          <w:lang w:val="en-US" w:eastAsia="zh-CN"/>
        </w:rPr>
        <w:t>5.决定关系进程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在接触和面谈后，双方要决定下一步需要采取的步骤，决定有以下几种可能：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5.1终止关系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完成对需求界定的任务后，中心需要做出一项决定，即终止关系还是继续关系。这要考虑到机构的功能能否满足用人单位的需求。当如下情况时，可考虑终止关系。（需注意终止关系不是完全断绝关系，需要作为潜在关系进行维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用人单位或其需求不在中心的职责、使命或功能范围之内；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用人单位不愿意接受服务，中心的功能不符合用人单位的需求或已解决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并满足需求；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用人单位对需求或问题的看法和期望与中心所能提供的服务不符；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80" w:leftChars="0" w:right="0" w:rightChars="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其他不可控因素，不得不终止关系。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必须要注意，即使做出终结关系的决定，也有帮助用人单位去获得其他机会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5.2转介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转介可以是正式转介，也可以是非正式转介。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5.3进入下一阶段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如果用人单位和中心对需求有共识，用人单位又愿意有中心提供协助，那么将进入正式建立关系的阶段。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6.通过正规流程签订合作协议，确立正式关系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经过以上过程，中心与用人单位双方对各自有了一个基本的了解和认识，此时，中心与用人单位通过正规流程，签订服务合同或协议，主要目的在于双方有一个目标与约束，以便使后续工作富有成效。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（二）关系的维护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对于潜在的用人单位的关系维护，主要是通过电话回访、节日慰问、信息推送、或邀请参观交流等方式进行关系维护，以便之后有助于发展为显在用人单位。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对显在用人单位的关系维护，主要是通过加强沟通与交流，互通信息，加深了解和认识来做好关系的维护，具体主要是通过以下方式进行：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1.每季度更新一次用人单位信息表，方便及时沟通联系；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2.就与合同内容有关的安排与用人单位保持及时、有效的沟通，主要包括1）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驻点社工/负责人与用人单位沟通交流每月不少于1次；2）机构管理层与用人单位沟通交流每个用人单位每年不少于2次；3）就合同的完成情况汇报每年不少于1次。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3.通过QQ/微信平台等推送相关的服务信息或邀请用人单位参与或出席社会工作者开展的服务，以便用人单位对中心及社会工作者有更深入的了解和认识；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4.建立意见收集与投诉处理机制，及时跟进用人单位提出的意见或投诉情况；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5.每年至少收集一次用人单位对中心社会工作者、机构管理等服务反馈情况，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便于了解其对中心及社会工作者的反馈情况，及时就不足之处进行改善；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cs="宋体"/>
          <w:sz w:val="24"/>
          <w:szCs w:val="24"/>
          <w:lang w:val="en-US" w:eastAsia="zh-CN"/>
        </w:rPr>
        <w:t xml:space="preserve">    6.其他有利于维护和加强与用人单位关系的措施。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b/>
          <w:bCs/>
          <w:sz w:val="24"/>
          <w:szCs w:val="24"/>
          <w:lang w:val="en-US" w:eastAsia="zh-CN"/>
        </w:rPr>
      </w:pPr>
      <w:r>
        <w:rPr>
          <w:rFonts w:hint="eastAsia" w:ascii="宋体" w:hAnsi="宋体" w:cs="宋体"/>
          <w:b/>
          <w:sz w:val="24"/>
          <w:szCs w:val="24"/>
          <w:lang w:val="en-US" w:eastAsia="zh-CN"/>
        </w:rPr>
        <w:t xml:space="preserve">  </w:t>
      </w:r>
      <w:r>
        <w:rPr>
          <w:rFonts w:hint="eastAsia"/>
          <w:szCs w:val="28"/>
          <w:lang w:val="en-US" w:eastAsia="zh-CN"/>
        </w:rPr>
        <w:t xml:space="preserve">  </w:t>
      </w:r>
      <w:r>
        <w:rPr>
          <w:rFonts w:hint="eastAsia"/>
          <w:b/>
          <w:bCs/>
          <w:sz w:val="24"/>
          <w:szCs w:val="24"/>
          <w:lang w:val="en-US" w:eastAsia="zh-CN"/>
        </w:rPr>
        <w:t>三、关系的结束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val="0"/>
          <w:sz w:val="24"/>
          <w:szCs w:val="24"/>
          <w:lang w:val="en-US" w:eastAsia="zh-CN"/>
        </w:rPr>
      </w:pPr>
      <w:r>
        <w:rPr>
          <w:rFonts w:hint="eastAsia"/>
          <w:sz w:val="24"/>
          <w:szCs w:val="24"/>
          <w:lang w:val="en-US" w:eastAsia="zh-CN"/>
        </w:rPr>
        <w:t xml:space="preserve">    关系的结束，是随着社会工作服务机构与服务购买方合同终止而结束，</w:t>
      </w:r>
      <w:r>
        <w:rPr>
          <w:rFonts w:hint="eastAsia" w:ascii="宋体" w:hAnsi="宋体" w:cs="宋体"/>
          <w:b w:val="0"/>
          <w:bCs w:val="0"/>
          <w:sz w:val="24"/>
          <w:szCs w:val="24"/>
          <w:lang w:val="en-US" w:eastAsia="zh-CN"/>
        </w:rPr>
        <w:t>其类型有目标实现的结束：因用人单位不愿继续接受服务而必须终止关系：存在不能实现目标的客观因素的关系结束等。</w:t>
      </w:r>
    </w:p>
    <w:p>
      <w:pPr>
        <w:spacing w:line="500" w:lineRule="exact"/>
        <w:ind w:firstLine="480" w:firstLineChars="200"/>
        <w:rPr>
          <w:rFonts w:hint="eastAsia" w:ascii="宋体" w:hAnsi="宋体" w:cs="宋体"/>
          <w:sz w:val="24"/>
          <w:szCs w:val="24"/>
        </w:rPr>
      </w:pPr>
    </w:p>
    <w:p>
      <w:pPr>
        <w:spacing w:line="500" w:lineRule="exact"/>
        <w:ind w:firstLine="480" w:firstLineChars="200"/>
        <w:rPr>
          <w:rFonts w:ascii="宋体" w:cs="宋体"/>
          <w:sz w:val="24"/>
          <w:szCs w:val="24"/>
        </w:rPr>
      </w:pPr>
      <w:r>
        <w:rPr>
          <w:rFonts w:hint="eastAsia" w:ascii="宋体" w:hAnsi="宋体" w:cs="宋体"/>
          <w:sz w:val="24"/>
          <w:szCs w:val="24"/>
        </w:rPr>
        <w:t>本制度由东莞市乐雅社会工作服务中心</w:t>
      </w:r>
      <w:r>
        <w:rPr>
          <w:rFonts w:hint="eastAsia" w:ascii="宋体" w:hAnsi="宋体" w:cs="宋体"/>
          <w:sz w:val="24"/>
          <w:szCs w:val="24"/>
          <w:lang w:eastAsia="zh-CN"/>
        </w:rPr>
        <w:t>于</w:t>
      </w:r>
      <w:r>
        <w:rPr>
          <w:rFonts w:hint="eastAsia" w:ascii="宋体" w:hAnsi="宋体" w:cs="宋体"/>
          <w:sz w:val="24"/>
          <w:szCs w:val="24"/>
          <w:lang w:val="en-US" w:eastAsia="zh-CN"/>
        </w:rPr>
        <w:t>2018年11月制定</w:t>
      </w:r>
      <w:bookmarkStart w:id="0" w:name="_GoBack"/>
      <w:bookmarkEnd w:id="0"/>
      <w:r>
        <w:rPr>
          <w:rFonts w:hint="eastAsia" w:ascii="宋体" w:hAnsi="宋体" w:cs="宋体"/>
          <w:sz w:val="24"/>
          <w:szCs w:val="24"/>
        </w:rPr>
        <w:t>，并根据中心运营发展情况进行完善和修订。</w:t>
      </w:r>
    </w:p>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lang w:val="en-US" w:eastAsia="zh-CN"/>
        </w:rPr>
      </w:pPr>
    </w:p>
    <w:p>
      <w:pPr>
        <w:spacing w:line="560" w:lineRule="exact"/>
        <w:ind w:firstLine="482" w:firstLineChars="200"/>
        <w:rPr>
          <w:rFonts w:hint="eastAsia" w:ascii="宋体" w:hAnsi="宋体" w:cs="宋体"/>
          <w:b/>
          <w:bCs/>
          <w:sz w:val="24"/>
        </w:rPr>
      </w:pPr>
      <w:r>
        <w:rPr>
          <w:rFonts w:hint="eastAsia" w:ascii="宋体" w:hAnsi="宋体" w:cs="宋体"/>
          <w:b/>
          <w:bCs/>
          <w:sz w:val="24"/>
          <w:lang w:val="en-US" w:eastAsia="zh-CN"/>
        </w:rPr>
        <w:t>附件：用人单位</w:t>
      </w:r>
      <w:r>
        <w:rPr>
          <w:rFonts w:hint="eastAsia" w:ascii="宋体" w:hAnsi="宋体" w:cs="宋体"/>
          <w:b/>
          <w:bCs/>
          <w:sz w:val="24"/>
        </w:rPr>
        <w:t>意见</w:t>
      </w:r>
      <w:r>
        <w:rPr>
          <w:rFonts w:hint="eastAsia" w:ascii="宋体" w:hAnsi="宋体" w:cs="宋体"/>
          <w:b/>
          <w:bCs/>
          <w:sz w:val="24"/>
          <w:lang w:val="en-US" w:eastAsia="zh-CN"/>
        </w:rPr>
        <w:t>收集与</w:t>
      </w:r>
      <w:r>
        <w:rPr>
          <w:rFonts w:hint="eastAsia" w:ascii="宋体" w:hAnsi="宋体" w:cs="宋体"/>
          <w:b/>
          <w:bCs/>
          <w:sz w:val="24"/>
        </w:rPr>
        <w:t>投诉处理</w:t>
      </w:r>
    </w:p>
    <w:p>
      <w:pPr>
        <w:spacing w:line="560" w:lineRule="exact"/>
        <w:ind w:firstLine="482" w:firstLineChars="200"/>
        <w:jc w:val="center"/>
        <w:rPr>
          <w:rFonts w:hint="eastAsia" w:ascii="宋体" w:hAnsi="宋体" w:cs="宋体"/>
          <w:b/>
          <w:bCs/>
          <w:sz w:val="24"/>
          <w:lang w:val="en-US"/>
        </w:rPr>
      </w:pPr>
      <w:r>
        <w:rPr>
          <w:rFonts w:hint="eastAsia" w:ascii="宋体" w:hAnsi="宋体" w:cs="宋体"/>
          <w:b/>
          <w:bCs/>
          <w:sz w:val="24"/>
          <w:lang w:val="en-US" w:eastAsia="zh-CN"/>
        </w:rPr>
        <w:t>用人单位</w:t>
      </w:r>
      <w:r>
        <w:rPr>
          <w:rFonts w:hint="eastAsia" w:ascii="宋体" w:hAnsi="宋体" w:cs="宋体"/>
          <w:b/>
          <w:bCs/>
          <w:sz w:val="24"/>
        </w:rPr>
        <w:t>意见</w:t>
      </w:r>
      <w:r>
        <w:rPr>
          <w:rFonts w:hint="eastAsia" w:ascii="宋体" w:hAnsi="宋体" w:cs="宋体"/>
          <w:b/>
          <w:bCs/>
          <w:sz w:val="24"/>
          <w:lang w:val="en-US" w:eastAsia="zh-CN"/>
        </w:rPr>
        <w:t>收集与</w:t>
      </w:r>
      <w:r>
        <w:rPr>
          <w:rFonts w:hint="eastAsia" w:ascii="宋体" w:hAnsi="宋体" w:cs="宋体"/>
          <w:b/>
          <w:bCs/>
          <w:sz w:val="24"/>
        </w:rPr>
        <w:t>投诉处理</w:t>
      </w:r>
    </w:p>
    <w:p>
      <w:pPr>
        <w:spacing w:line="360" w:lineRule="auto"/>
        <w:ind w:firstLine="482" w:firstLineChars="200"/>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rPr>
        <w:t>目标</w:t>
      </w:r>
    </w:p>
    <w:p>
      <w:pPr>
        <w:spacing w:line="360" w:lineRule="auto"/>
        <w:ind w:firstLine="480" w:firstLineChars="200"/>
        <w:rPr>
          <w:rFonts w:hint="eastAsia" w:ascii="宋体" w:hAnsi="宋体" w:cs="宋体"/>
          <w:sz w:val="24"/>
        </w:rPr>
      </w:pPr>
      <w:r>
        <w:rPr>
          <w:rFonts w:hint="eastAsia" w:ascii="宋体" w:hAnsi="宋体" w:cs="宋体"/>
          <w:sz w:val="24"/>
        </w:rPr>
        <w:t>为切实提高中心的服务质量，实实在在回应和满足</w:t>
      </w:r>
      <w:r>
        <w:rPr>
          <w:rFonts w:hint="eastAsia" w:ascii="宋体" w:hAnsi="宋体" w:cs="宋体"/>
          <w:sz w:val="24"/>
          <w:lang w:val="en-US" w:eastAsia="zh-CN"/>
        </w:rPr>
        <w:t>用人单位</w:t>
      </w:r>
      <w:r>
        <w:rPr>
          <w:rFonts w:hint="eastAsia" w:ascii="宋体" w:hAnsi="宋体" w:cs="宋体"/>
          <w:sz w:val="24"/>
        </w:rPr>
        <w:t>的意愿和需求，特制定了此意见</w:t>
      </w:r>
      <w:r>
        <w:rPr>
          <w:rFonts w:hint="eastAsia" w:ascii="宋体" w:hAnsi="宋体" w:cs="宋体"/>
          <w:sz w:val="24"/>
          <w:lang w:val="en-US" w:eastAsia="zh-CN"/>
        </w:rPr>
        <w:t>收集与</w:t>
      </w:r>
      <w:r>
        <w:rPr>
          <w:rFonts w:hint="eastAsia" w:ascii="宋体" w:hAnsi="宋体" w:cs="宋体"/>
          <w:sz w:val="24"/>
        </w:rPr>
        <w:t>投诉处理机制，在听取用人单位心声的基础上，改进我们的服务。</w:t>
      </w:r>
    </w:p>
    <w:p>
      <w:pPr>
        <w:spacing w:line="360" w:lineRule="auto"/>
        <w:ind w:firstLine="482" w:firstLineChars="200"/>
        <w:rPr>
          <w:rFonts w:hint="eastAsia" w:ascii="宋体" w:hAnsi="宋体" w:cs="宋体"/>
          <w:b/>
          <w:sz w:val="24"/>
        </w:rPr>
      </w:pPr>
      <w:r>
        <w:rPr>
          <w:rFonts w:hint="eastAsia" w:ascii="宋体" w:hAnsi="宋体" w:cs="宋体"/>
          <w:b/>
          <w:sz w:val="24"/>
          <w:lang w:val="en-US" w:eastAsia="zh-CN"/>
        </w:rPr>
        <w:t>2.</w:t>
      </w:r>
      <w:r>
        <w:rPr>
          <w:rFonts w:hint="eastAsia" w:ascii="宋体" w:hAnsi="宋体" w:cs="宋体"/>
          <w:b/>
          <w:sz w:val="24"/>
        </w:rPr>
        <w:t>规定</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中心备有处理意见／</w:t>
      </w:r>
      <w:r>
        <w:rPr>
          <w:rFonts w:hint="eastAsia" w:ascii="宋体" w:hAnsi="宋体" w:cs="宋体"/>
          <w:sz w:val="24"/>
          <w:lang w:eastAsia="zh-CN"/>
        </w:rPr>
        <w:t>投诉</w:t>
      </w:r>
      <w:r>
        <w:rPr>
          <w:rFonts w:hint="eastAsia" w:ascii="宋体" w:hAnsi="宋体" w:cs="宋体"/>
          <w:sz w:val="24"/>
        </w:rPr>
        <w:t>的规定及程序，可供用人单位及其它关注人士阅览，让他们知道自己表达意见／</w:t>
      </w:r>
      <w:r>
        <w:rPr>
          <w:rFonts w:hint="eastAsia" w:ascii="宋体" w:hAnsi="宋体" w:cs="宋体"/>
          <w:sz w:val="24"/>
          <w:lang w:eastAsia="zh-CN"/>
        </w:rPr>
        <w:t>投诉</w:t>
      </w:r>
      <w:r>
        <w:rPr>
          <w:rFonts w:hint="eastAsia" w:ascii="宋体" w:hAnsi="宋体" w:cs="宋体"/>
          <w:sz w:val="24"/>
        </w:rPr>
        <w:t>的权利，了解其提出建议和</w:t>
      </w:r>
      <w:r>
        <w:rPr>
          <w:rFonts w:hint="eastAsia" w:ascii="宋体" w:hAnsi="宋体" w:cs="宋体"/>
          <w:sz w:val="24"/>
          <w:lang w:eastAsia="zh-CN"/>
        </w:rPr>
        <w:t>投诉</w:t>
      </w:r>
      <w:r>
        <w:rPr>
          <w:rFonts w:hint="eastAsia" w:ascii="宋体" w:hAnsi="宋体" w:cs="宋体"/>
          <w:sz w:val="24"/>
        </w:rPr>
        <w:t>的途径，以及中心会采取什么行动，处理接获的有关意见或</w:t>
      </w:r>
      <w:r>
        <w:rPr>
          <w:rFonts w:hint="eastAsia" w:ascii="宋体" w:hAnsi="宋体" w:cs="宋体"/>
          <w:sz w:val="24"/>
          <w:lang w:eastAsia="zh-CN"/>
        </w:rPr>
        <w:t>投诉</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中心应清晰制定相应的制度及机制，让用人单位在了解自身的权利、如何获得及有机会讨论服务提供方面的问题和坦诚提出他们所关注的事情。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所有意见／</w:t>
      </w:r>
      <w:r>
        <w:rPr>
          <w:rFonts w:hint="eastAsia" w:ascii="宋体" w:hAnsi="宋体" w:cs="宋体"/>
          <w:sz w:val="24"/>
          <w:lang w:eastAsia="zh-CN"/>
        </w:rPr>
        <w:t>投诉</w:t>
      </w:r>
      <w:r>
        <w:rPr>
          <w:rFonts w:hint="eastAsia" w:ascii="宋体" w:hAnsi="宋体" w:cs="宋体"/>
          <w:sz w:val="24"/>
        </w:rPr>
        <w:t>的处理的行动均须记录在案，作为中心检讨服务质量及改善的依掘，以使服务更臻完善。</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提供意见／</w:t>
      </w:r>
      <w:r>
        <w:rPr>
          <w:rFonts w:hint="eastAsia" w:ascii="宋体" w:hAnsi="宋体" w:cs="宋体"/>
          <w:b/>
          <w:sz w:val="24"/>
          <w:lang w:eastAsia="zh-CN"/>
        </w:rPr>
        <w:t>投诉</w:t>
      </w:r>
      <w:r>
        <w:rPr>
          <w:rFonts w:hint="eastAsia" w:ascii="宋体" w:hAnsi="宋体" w:cs="宋体"/>
          <w:b/>
          <w:sz w:val="24"/>
        </w:rPr>
        <w:t>的途径</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座谈会</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《意见收集及处理记录表》（具体详见附件）</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口头向中心反映</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致电</w:t>
      </w:r>
      <w:r>
        <w:rPr>
          <w:rFonts w:hint="eastAsia" w:ascii="宋体" w:hAnsi="宋体" w:cs="宋体"/>
          <w:sz w:val="24"/>
          <w:lang w:val="en-US" w:eastAsia="zh-CN"/>
        </w:rPr>
        <w:t>中心</w:t>
      </w:r>
      <w:r>
        <w:rPr>
          <w:rFonts w:hint="eastAsia" w:ascii="宋体" w:hAnsi="宋体" w:cs="宋体"/>
          <w:sz w:val="24"/>
        </w:rPr>
        <w:t>（0769-87791338）</w:t>
      </w:r>
    </w:p>
    <w:p>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邮寄至中心（东莞市樟木头镇南城大道15号乐雅社会工作服务中心　邮编：523617）</w:t>
      </w:r>
    </w:p>
    <w:p>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电邮至</w:t>
      </w:r>
      <w:r>
        <w:rPr>
          <w:rFonts w:hint="eastAsia" w:ascii="宋体" w:hAnsi="宋体" w:cs="宋体"/>
          <w:sz w:val="24"/>
          <w:lang w:eastAsia="zh-CN"/>
        </w:rPr>
        <w:t>机构邮箱</w:t>
      </w:r>
      <w:r>
        <w:rPr>
          <w:rFonts w:hint="eastAsia" w:ascii="宋体" w:hAnsi="宋体" w:cs="宋体"/>
          <w:sz w:val="24"/>
        </w:rPr>
        <w:t>（</w:t>
      </w:r>
      <w:r>
        <w:rPr>
          <w:rFonts w:hint="eastAsia" w:ascii="宋体" w:hAnsi="宋体" w:cs="宋体"/>
          <w:sz w:val="24"/>
          <w:lang w:val="en-GB"/>
        </w:rPr>
        <w:fldChar w:fldCharType="begin"/>
      </w:r>
      <w:r>
        <w:rPr>
          <w:rFonts w:hint="eastAsia" w:ascii="宋体" w:hAnsi="宋体" w:cs="宋体"/>
          <w:sz w:val="24"/>
          <w:lang w:val="en-GB"/>
        </w:rPr>
        <w:instrText xml:space="preserve"> HYPERLINK "mailto:2606545846@qq.com" </w:instrText>
      </w:r>
      <w:r>
        <w:rPr>
          <w:rFonts w:hint="eastAsia" w:ascii="宋体" w:hAnsi="宋体" w:cs="宋体"/>
          <w:sz w:val="24"/>
          <w:lang w:val="en-GB"/>
        </w:rPr>
        <w:fldChar w:fldCharType="separate"/>
      </w:r>
      <w:r>
        <w:rPr>
          <w:rStyle w:val="5"/>
          <w:rFonts w:hint="eastAsia" w:ascii="宋体" w:hAnsi="宋体" w:cs="宋体"/>
          <w:color w:val="auto"/>
          <w:sz w:val="24"/>
          <w:lang w:val="en-GB"/>
        </w:rPr>
        <w:t>2606545846@qq.com</w:t>
      </w:r>
      <w:r>
        <w:rPr>
          <w:rFonts w:hint="eastAsia" w:ascii="宋体" w:hAnsi="宋体" w:cs="宋体"/>
          <w:sz w:val="24"/>
          <w:lang w:val="en-GB"/>
        </w:rPr>
        <w:fldChar w:fldCharType="end"/>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w:t>
      </w:r>
      <w:r>
        <w:rPr>
          <w:rFonts w:hint="eastAsia" w:ascii="宋体" w:hAnsi="宋体" w:cs="宋体"/>
          <w:sz w:val="24"/>
        </w:rPr>
        <w:t>中心</w:t>
      </w:r>
      <w:r>
        <w:rPr>
          <w:rFonts w:hint="eastAsia" w:ascii="宋体" w:hAnsi="宋体" w:cs="宋体"/>
          <w:sz w:val="24"/>
          <w:lang w:val="en-US" w:eastAsia="zh-CN"/>
        </w:rPr>
        <w:t>的</w:t>
      </w:r>
      <w:r>
        <w:rPr>
          <w:rFonts w:hint="eastAsia" w:ascii="宋体" w:hAnsi="宋体" w:cs="宋体"/>
          <w:sz w:val="24"/>
        </w:rPr>
        <w:t>微信公众号</w:t>
      </w:r>
    </w:p>
    <w:p>
      <w:pPr>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其他适用途径</w:t>
      </w:r>
    </w:p>
    <w:p>
      <w:pPr>
        <w:spacing w:line="360" w:lineRule="auto"/>
        <w:ind w:firstLine="482" w:firstLineChars="200"/>
        <w:jc w:val="both"/>
        <w:rPr>
          <w:rFonts w:hint="eastAsia" w:ascii="宋体" w:hAnsi="宋体" w:cs="宋体"/>
          <w:sz w:val="24"/>
        </w:rPr>
      </w:pPr>
      <w:r>
        <w:rPr>
          <w:rFonts w:hint="eastAsia" w:ascii="宋体" w:hAnsi="宋体" w:cs="宋体"/>
          <w:b/>
          <w:sz w:val="24"/>
          <w:lang w:val="en-US" w:eastAsia="zh-CN"/>
        </w:rPr>
        <w:t>4.</w:t>
      </w:r>
      <w:r>
        <w:rPr>
          <w:rFonts w:hint="eastAsia" w:ascii="宋体" w:hAnsi="宋体" w:cs="宋体"/>
          <w:b/>
          <w:sz w:val="24"/>
        </w:rPr>
        <w:t>处理意见/</w:t>
      </w:r>
      <w:r>
        <w:rPr>
          <w:rFonts w:hint="eastAsia" w:ascii="宋体" w:hAnsi="宋体" w:cs="宋体"/>
          <w:b/>
          <w:sz w:val="24"/>
          <w:lang w:eastAsia="zh-CN"/>
        </w:rPr>
        <w:t>投诉</w:t>
      </w:r>
      <w:r>
        <w:rPr>
          <w:rFonts w:hint="eastAsia" w:ascii="宋体" w:hAnsi="宋体" w:cs="宋体"/>
          <w:b/>
          <w:sz w:val="24"/>
        </w:rPr>
        <w:t>的程序步骤</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用人单位：若用人单位在中心服务管理方面有感到满意或不满，中心应及时了解其表达的内容及详情，并于七个工作日内作出回应及处理，务求从速解决问题。</w:t>
      </w:r>
    </w:p>
    <w:p>
      <w:pPr>
        <w:spacing w:line="360" w:lineRule="auto"/>
        <w:ind w:firstLine="480" w:firstLineChars="200"/>
        <w:rPr>
          <w:rFonts w:hint="eastAsia" w:ascii="宋体" w:hAnsi="宋体" w:cs="宋体"/>
          <w:sz w:val="24"/>
        </w:rPr>
      </w:pPr>
      <w:r>
        <w:rPr>
          <w:rFonts w:hint="eastAsia" w:ascii="宋体" w:hAnsi="宋体" w:cs="宋体"/>
          <w:sz w:val="24"/>
        </w:rPr>
        <w:t>对于任何人士提出的意见／</w:t>
      </w:r>
      <w:r>
        <w:rPr>
          <w:rFonts w:hint="eastAsia" w:ascii="宋体" w:hAnsi="宋体" w:cs="宋体"/>
          <w:sz w:val="24"/>
          <w:lang w:eastAsia="zh-CN"/>
        </w:rPr>
        <w:t>投诉</w:t>
      </w:r>
      <w:r>
        <w:rPr>
          <w:rFonts w:hint="eastAsia" w:ascii="宋体" w:hAnsi="宋体" w:cs="宋体"/>
          <w:sz w:val="24"/>
        </w:rPr>
        <w:t>，中心都会以公正的原则处理。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中心收到意见／</w:t>
      </w:r>
      <w:r>
        <w:rPr>
          <w:rFonts w:hint="eastAsia" w:ascii="宋体" w:hAnsi="宋体" w:cs="宋体"/>
          <w:sz w:val="24"/>
          <w:lang w:eastAsia="zh-CN"/>
        </w:rPr>
        <w:t>投诉</w:t>
      </w:r>
      <w:r>
        <w:rPr>
          <w:rFonts w:hint="eastAsia" w:ascii="宋体" w:hAnsi="宋体" w:cs="宋体"/>
          <w:sz w:val="24"/>
        </w:rPr>
        <w:t>后，以解决问题为目的，深入调查有关意见／</w:t>
      </w:r>
      <w:r>
        <w:rPr>
          <w:rFonts w:hint="eastAsia" w:ascii="宋体" w:hAnsi="宋体" w:cs="宋体"/>
          <w:sz w:val="24"/>
          <w:lang w:eastAsia="zh-CN"/>
        </w:rPr>
        <w:t>投诉</w:t>
      </w:r>
      <w:r>
        <w:rPr>
          <w:rFonts w:hint="eastAsia" w:ascii="宋体" w:hAnsi="宋体" w:cs="宋体"/>
          <w:sz w:val="24"/>
        </w:rPr>
        <w:t>。</w:t>
      </w:r>
    </w:p>
    <w:p>
      <w:pPr>
        <w:spacing w:line="360" w:lineRule="auto"/>
        <w:ind w:firstLine="480" w:firstLineChars="200"/>
        <w:rPr>
          <w:rFonts w:hint="eastAsia" w:ascii="宋体" w:hAnsi="宋体" w:cs="宋体"/>
          <w:b/>
          <w:sz w:val="24"/>
        </w:rPr>
      </w:pPr>
      <w:r>
        <w:rPr>
          <w:rFonts w:hint="eastAsia" w:ascii="宋体" w:hAnsi="宋体" w:cs="宋体"/>
          <w:sz w:val="24"/>
          <w:lang w:val="en-US" w:eastAsia="zh-CN"/>
        </w:rPr>
        <w:t>3）</w:t>
      </w:r>
      <w:r>
        <w:rPr>
          <w:rFonts w:hint="eastAsia" w:ascii="宋体" w:hAnsi="宋体" w:cs="宋体"/>
          <w:sz w:val="24"/>
        </w:rPr>
        <w:t>任何员工一旦接获与中心有关的意见／</w:t>
      </w:r>
      <w:r>
        <w:rPr>
          <w:rFonts w:hint="eastAsia" w:ascii="宋体" w:hAnsi="宋体" w:cs="宋体"/>
          <w:sz w:val="24"/>
          <w:lang w:eastAsia="zh-CN"/>
        </w:rPr>
        <w:t>投诉</w:t>
      </w:r>
      <w:r>
        <w:rPr>
          <w:rFonts w:hint="eastAsia" w:ascii="宋体" w:hAnsi="宋体" w:cs="宋体"/>
          <w:sz w:val="24"/>
        </w:rPr>
        <w:t>，不论是口头或：书面意见／</w:t>
      </w:r>
      <w:r>
        <w:rPr>
          <w:rFonts w:hint="eastAsia" w:ascii="宋体" w:hAnsi="宋体" w:cs="宋体"/>
          <w:sz w:val="24"/>
          <w:lang w:eastAsia="zh-CN"/>
        </w:rPr>
        <w:t>投诉</w:t>
      </w:r>
      <w:r>
        <w:rPr>
          <w:rFonts w:hint="eastAsia" w:ascii="宋体" w:hAnsi="宋体" w:cs="宋体"/>
          <w:sz w:val="24"/>
        </w:rPr>
        <w:t>，应即时将其转交中心负责人处理。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若经过商讨后仍未能解决问题，中心负责人须向意见／</w:t>
      </w:r>
      <w:r>
        <w:rPr>
          <w:rFonts w:hint="eastAsia" w:ascii="宋体" w:hAnsi="宋体" w:cs="宋体"/>
          <w:sz w:val="24"/>
          <w:lang w:eastAsia="zh-CN"/>
        </w:rPr>
        <w:t>投诉</w:t>
      </w:r>
      <w:r>
        <w:rPr>
          <w:rFonts w:hint="eastAsia" w:ascii="宋体" w:hAnsi="宋体" w:cs="宋体"/>
          <w:sz w:val="24"/>
        </w:rPr>
        <w:t>人说明中心准备如何处理其意见／</w:t>
      </w:r>
      <w:r>
        <w:rPr>
          <w:rFonts w:hint="eastAsia" w:ascii="宋体" w:hAnsi="宋体" w:cs="宋体"/>
          <w:sz w:val="24"/>
          <w:lang w:eastAsia="zh-CN"/>
        </w:rPr>
        <w:t>投诉</w:t>
      </w:r>
      <w:r>
        <w:rPr>
          <w:rFonts w:hint="eastAsia" w:ascii="宋体" w:hAnsi="宋体" w:cs="宋体"/>
          <w:sz w:val="24"/>
        </w:rPr>
        <w:t>，并定出向当事人报告行动结果的时限，一般来说在十四个工作日内以书面或电话直接回复当事人。</w:t>
      </w:r>
    </w:p>
    <w:p>
      <w:pPr>
        <w:spacing w:line="360" w:lineRule="auto"/>
        <w:ind w:firstLine="480" w:firstLineChars="200"/>
        <w:rPr>
          <w:rFonts w:hint="eastAsia" w:ascii="宋体" w:hAnsi="宋体" w:cs="宋体"/>
          <w:sz w:val="24"/>
        </w:rPr>
      </w:pPr>
      <w:r>
        <w:rPr>
          <w:rFonts w:hint="eastAsia" w:ascii="宋体" w:hAnsi="宋体" w:cs="宋体"/>
          <w:b w:val="0"/>
          <w:bCs/>
          <w:sz w:val="24"/>
          <w:lang w:val="en-US" w:eastAsia="zh-CN"/>
        </w:rPr>
        <w:t>5）</w:t>
      </w:r>
      <w:r>
        <w:rPr>
          <w:rFonts w:hint="eastAsia" w:ascii="宋体" w:hAnsi="宋体" w:cs="宋体"/>
          <w:b w:val="0"/>
          <w:bCs/>
          <w:sz w:val="24"/>
        </w:rPr>
        <w:t>处理意</w:t>
      </w:r>
      <w:r>
        <w:rPr>
          <w:rFonts w:hint="eastAsia" w:ascii="宋体" w:hAnsi="宋体" w:cs="宋体"/>
          <w:sz w:val="24"/>
        </w:rPr>
        <w:t>见／</w:t>
      </w:r>
      <w:r>
        <w:rPr>
          <w:rFonts w:hint="eastAsia" w:ascii="宋体" w:hAnsi="宋体" w:cs="宋体"/>
          <w:sz w:val="24"/>
          <w:lang w:eastAsia="zh-CN"/>
        </w:rPr>
        <w:t>投诉</w:t>
      </w:r>
      <w:r>
        <w:rPr>
          <w:rFonts w:hint="eastAsia" w:ascii="宋体" w:hAnsi="宋体" w:cs="宋体"/>
          <w:sz w:val="24"/>
        </w:rPr>
        <w:t>时，不论该意见／</w:t>
      </w:r>
      <w:r>
        <w:rPr>
          <w:rFonts w:hint="eastAsia" w:ascii="宋体" w:hAnsi="宋体" w:cs="宋体"/>
          <w:sz w:val="24"/>
          <w:lang w:eastAsia="zh-CN"/>
        </w:rPr>
        <w:t>投诉</w:t>
      </w:r>
      <w:r>
        <w:rPr>
          <w:rFonts w:hint="eastAsia" w:ascii="宋体" w:hAnsi="宋体" w:cs="宋体"/>
          <w:sz w:val="24"/>
        </w:rPr>
        <w:t>是否被证明属实，中心都将视之为改善或加强服务及沟通的机会，以确保同后不再有同类事件或问题发生。</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5.</w:t>
      </w:r>
      <w:r>
        <w:rPr>
          <w:rFonts w:hint="eastAsia" w:ascii="宋体" w:hAnsi="宋体" w:cs="宋体"/>
          <w:b/>
          <w:sz w:val="24"/>
        </w:rPr>
        <w:t>意见/</w:t>
      </w:r>
      <w:r>
        <w:rPr>
          <w:rFonts w:hint="eastAsia" w:ascii="宋体" w:hAnsi="宋体" w:cs="宋体"/>
          <w:b/>
          <w:sz w:val="24"/>
          <w:lang w:eastAsia="zh-CN"/>
        </w:rPr>
        <w:t>投诉</w:t>
      </w:r>
      <w:r>
        <w:rPr>
          <w:rFonts w:hint="eastAsia" w:ascii="宋体" w:hAnsi="宋体" w:cs="宋体"/>
          <w:b/>
          <w:sz w:val="24"/>
        </w:rPr>
        <w:t>记录</w:t>
      </w:r>
    </w:p>
    <w:p>
      <w:pPr>
        <w:spacing w:line="360" w:lineRule="auto"/>
        <w:ind w:firstLine="480" w:firstLineChars="200"/>
        <w:rPr>
          <w:rFonts w:hint="eastAsia" w:ascii="宋体" w:hAnsi="宋体" w:cs="宋体"/>
          <w:sz w:val="24"/>
        </w:rPr>
      </w:pPr>
      <w:r>
        <w:rPr>
          <w:rFonts w:hint="eastAsia" w:ascii="宋体" w:hAnsi="宋体" w:cs="宋体"/>
          <w:sz w:val="24"/>
        </w:rPr>
        <w:t>有关意见／</w:t>
      </w:r>
      <w:r>
        <w:rPr>
          <w:rFonts w:hint="eastAsia" w:ascii="宋体" w:hAnsi="宋体" w:cs="宋体"/>
          <w:sz w:val="24"/>
          <w:lang w:eastAsia="zh-CN"/>
        </w:rPr>
        <w:t>投诉</w:t>
      </w:r>
      <w:r>
        <w:rPr>
          <w:rFonts w:hint="eastAsia" w:ascii="宋体" w:hAnsi="宋体" w:cs="宋体"/>
          <w:sz w:val="24"/>
        </w:rPr>
        <w:t>均填妥《意见／</w:t>
      </w:r>
      <w:r>
        <w:rPr>
          <w:rFonts w:hint="eastAsia" w:ascii="宋体" w:hAnsi="宋体" w:cs="宋体"/>
          <w:sz w:val="24"/>
          <w:lang w:eastAsia="zh-CN"/>
        </w:rPr>
        <w:t>投诉</w:t>
      </w:r>
      <w:r>
        <w:rPr>
          <w:rFonts w:hint="eastAsia" w:ascii="宋体" w:hAnsi="宋体" w:cs="宋体"/>
          <w:sz w:val="24"/>
        </w:rPr>
        <w:t>收集及处理记录表》（具体详见附件），存放在意见／</w:t>
      </w:r>
      <w:r>
        <w:rPr>
          <w:rFonts w:hint="eastAsia" w:ascii="宋体" w:hAnsi="宋体" w:cs="宋体"/>
          <w:sz w:val="24"/>
          <w:lang w:eastAsia="zh-CN"/>
        </w:rPr>
        <w:t>投诉</w:t>
      </w:r>
      <w:r>
        <w:rPr>
          <w:rFonts w:hint="eastAsia" w:ascii="宋体" w:hAnsi="宋体" w:cs="宋体"/>
          <w:sz w:val="24"/>
        </w:rPr>
        <w:t>档案夹内。</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保密原则</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只向有需要知道内情的人士透露意见／</w:t>
      </w:r>
      <w:r>
        <w:rPr>
          <w:rFonts w:hint="eastAsia" w:ascii="宋体" w:hAnsi="宋体" w:cs="宋体"/>
          <w:b w:val="0"/>
          <w:bCs w:val="0"/>
          <w:sz w:val="24"/>
          <w:lang w:eastAsia="zh-CN"/>
        </w:rPr>
        <w:t>投诉</w:t>
      </w:r>
      <w:r>
        <w:rPr>
          <w:rFonts w:hint="eastAsia" w:ascii="宋体" w:hAnsi="宋体" w:cs="宋体"/>
          <w:b w:val="0"/>
          <w:bCs w:val="0"/>
          <w:sz w:val="24"/>
        </w:rPr>
        <w:t>的细节。</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如当事人表明需要将资料保密，须特别注意尊重当事人的保密权利，在档案中注明需要将资料严格保密。</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凡属人事</w:t>
      </w:r>
      <w:r>
        <w:rPr>
          <w:rFonts w:hint="eastAsia" w:ascii="宋体" w:hAnsi="宋体" w:cs="宋体"/>
          <w:b w:val="0"/>
          <w:bCs w:val="0"/>
          <w:sz w:val="24"/>
          <w:lang w:eastAsia="zh-CN"/>
        </w:rPr>
        <w:t>投诉</w:t>
      </w:r>
      <w:r>
        <w:rPr>
          <w:rFonts w:hint="eastAsia" w:ascii="宋体" w:hAnsi="宋体" w:cs="宋体"/>
          <w:b w:val="0"/>
          <w:bCs w:val="0"/>
          <w:sz w:val="24"/>
        </w:rPr>
        <w:t>，而</w:t>
      </w:r>
      <w:r>
        <w:rPr>
          <w:rFonts w:hint="eastAsia" w:ascii="宋体" w:hAnsi="宋体" w:cs="宋体"/>
          <w:b w:val="0"/>
          <w:bCs w:val="0"/>
          <w:sz w:val="24"/>
          <w:lang w:eastAsia="zh-CN"/>
        </w:rPr>
        <w:t>投诉</w:t>
      </w:r>
      <w:r>
        <w:rPr>
          <w:rFonts w:hint="eastAsia" w:ascii="宋体" w:hAnsi="宋体" w:cs="宋体"/>
          <w:b w:val="0"/>
          <w:bCs w:val="0"/>
          <w:sz w:val="24"/>
        </w:rPr>
        <w:t>人是匿名者，中心将不予处理。</w:t>
      </w:r>
    </w:p>
    <w:p>
      <w:pPr>
        <w:spacing w:line="360" w:lineRule="auto"/>
        <w:ind w:firstLine="480" w:firstLineChars="200"/>
        <w:rPr>
          <w:rFonts w:hint="eastAsia" w:ascii="宋体" w:hAnsi="宋体" w:cs="宋体"/>
          <w:sz w:val="24"/>
        </w:rPr>
      </w:pPr>
      <w:r>
        <w:rPr>
          <w:rFonts w:hint="eastAsia" w:ascii="宋体" w:hAnsi="宋体" w:cs="宋体"/>
          <w:b w:val="0"/>
          <w:bCs w:val="0"/>
          <w:sz w:val="24"/>
          <w:lang w:val="en-US" w:eastAsia="zh-CN"/>
        </w:rPr>
        <w:t>4）</w:t>
      </w:r>
      <w:r>
        <w:rPr>
          <w:rFonts w:hint="eastAsia" w:ascii="宋体" w:hAnsi="宋体" w:cs="宋体"/>
          <w:b w:val="0"/>
          <w:bCs w:val="0"/>
          <w:sz w:val="24"/>
        </w:rPr>
        <w:t>意见／</w:t>
      </w:r>
      <w:r>
        <w:rPr>
          <w:rFonts w:hint="eastAsia" w:ascii="宋体" w:hAnsi="宋体" w:cs="宋体"/>
          <w:sz w:val="24"/>
          <w:lang w:eastAsia="zh-CN"/>
        </w:rPr>
        <w:t>投诉</w:t>
      </w:r>
      <w:r>
        <w:rPr>
          <w:rFonts w:hint="eastAsia" w:ascii="宋体" w:hAnsi="宋体" w:cs="宋体"/>
          <w:sz w:val="24"/>
        </w:rPr>
        <w:t>者有权要求不要向关连的其它人士披露有关意见／</w:t>
      </w:r>
      <w:r>
        <w:rPr>
          <w:rFonts w:hint="eastAsia" w:ascii="宋体" w:hAnsi="宋体" w:cs="宋体"/>
          <w:sz w:val="24"/>
          <w:lang w:eastAsia="zh-CN"/>
        </w:rPr>
        <w:t>投诉</w:t>
      </w:r>
      <w:r>
        <w:rPr>
          <w:rFonts w:hint="eastAsia" w:ascii="宋体" w:hAnsi="宋体" w:cs="宋体"/>
          <w:sz w:val="24"/>
        </w:rPr>
        <w:t>的资料。</w:t>
      </w:r>
    </w:p>
    <w:p>
      <w:pPr>
        <w:spacing w:line="360" w:lineRule="auto"/>
        <w:ind w:firstLine="482" w:firstLineChars="200"/>
        <w:jc w:val="both"/>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反馈意见/</w:t>
      </w:r>
      <w:r>
        <w:rPr>
          <w:rFonts w:hint="eastAsia" w:ascii="宋体" w:hAnsi="宋体" w:cs="宋体"/>
          <w:b/>
          <w:sz w:val="24"/>
          <w:lang w:eastAsia="zh-CN"/>
        </w:rPr>
        <w:t>投诉</w:t>
      </w:r>
      <w:r>
        <w:rPr>
          <w:rFonts w:hint="eastAsia" w:ascii="宋体" w:hAnsi="宋体" w:cs="宋体"/>
          <w:b/>
          <w:sz w:val="24"/>
        </w:rPr>
        <w:t>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任何员工一旦接获与中心有关的意见／</w:t>
      </w:r>
      <w:r>
        <w:rPr>
          <w:rFonts w:hint="eastAsia" w:ascii="宋体" w:hAnsi="宋体" w:cs="宋体"/>
          <w:b w:val="0"/>
          <w:bCs w:val="0"/>
          <w:sz w:val="24"/>
          <w:lang w:eastAsia="zh-CN"/>
        </w:rPr>
        <w:t>投诉</w:t>
      </w:r>
      <w:r>
        <w:rPr>
          <w:rFonts w:hint="eastAsia" w:ascii="宋体" w:hAnsi="宋体" w:cs="宋体"/>
          <w:b w:val="0"/>
          <w:bCs w:val="0"/>
          <w:sz w:val="24"/>
        </w:rPr>
        <w:t>，即使当事人态度不礼貌、强词夺理、态度轻浮，也应须保持虚心有礼的态度听取对方的意见／</w:t>
      </w:r>
      <w:r>
        <w:rPr>
          <w:rFonts w:hint="eastAsia" w:ascii="宋体" w:hAnsi="宋体" w:cs="宋体"/>
          <w:b w:val="0"/>
          <w:bCs w:val="0"/>
          <w:sz w:val="24"/>
          <w:lang w:eastAsia="zh-CN"/>
        </w:rPr>
        <w:t>投诉</w:t>
      </w:r>
      <w:r>
        <w:rPr>
          <w:rFonts w:hint="eastAsia" w:ascii="宋体" w:hAnsi="宋体" w:cs="宋体"/>
          <w:b w:val="0"/>
          <w:bCs w:val="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任何员工一旦接获意见／</w:t>
      </w:r>
      <w:r>
        <w:rPr>
          <w:rFonts w:hint="eastAsia" w:ascii="宋体" w:hAnsi="宋体" w:cs="宋体"/>
          <w:b w:val="0"/>
          <w:bCs w:val="0"/>
          <w:sz w:val="24"/>
          <w:lang w:eastAsia="zh-CN"/>
        </w:rPr>
        <w:t>投诉</w:t>
      </w:r>
      <w:r>
        <w:rPr>
          <w:rFonts w:hint="eastAsia" w:ascii="宋体" w:hAnsi="宋体" w:cs="宋体"/>
          <w:b w:val="0"/>
          <w:bCs w:val="0"/>
          <w:sz w:val="24"/>
        </w:rPr>
        <w:t>，须告知当事人中心准备如何处理其意见／</w:t>
      </w:r>
      <w:r>
        <w:rPr>
          <w:rFonts w:hint="eastAsia" w:ascii="宋体" w:hAnsi="宋体" w:cs="宋体"/>
          <w:b w:val="0"/>
          <w:bCs w:val="0"/>
          <w:sz w:val="24"/>
          <w:lang w:eastAsia="zh-CN"/>
        </w:rPr>
        <w:t>投诉</w:t>
      </w:r>
      <w:r>
        <w:rPr>
          <w:rFonts w:hint="eastAsia" w:ascii="宋体" w:hAnsi="宋体" w:cs="宋体"/>
          <w:b w:val="0"/>
          <w:bCs w:val="0"/>
          <w:sz w:val="24"/>
        </w:rPr>
        <w:t>，以及当事人将会收到初步回复的时限(一般由中心负责人处理及告知)。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与提出意见／</w:t>
      </w:r>
      <w:r>
        <w:rPr>
          <w:rFonts w:hint="eastAsia" w:ascii="宋体" w:hAnsi="宋体" w:cs="宋体"/>
          <w:b w:val="0"/>
          <w:bCs w:val="0"/>
          <w:sz w:val="24"/>
          <w:lang w:eastAsia="zh-CN"/>
        </w:rPr>
        <w:t>投诉</w:t>
      </w:r>
      <w:r>
        <w:rPr>
          <w:rFonts w:hint="eastAsia" w:ascii="宋体" w:hAnsi="宋体" w:cs="宋体"/>
          <w:b w:val="0"/>
          <w:bCs w:val="0"/>
          <w:sz w:val="24"/>
        </w:rPr>
        <w:t>的当事人沟通时，不论是口头或书面沟通，须用简单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sz w:val="24"/>
          <w:szCs w:val="24"/>
        </w:rPr>
      </w:pPr>
      <w:r>
        <w:rPr>
          <w:rFonts w:hint="eastAsia" w:ascii="宋体" w:hAnsi="宋体" w:cs="宋体"/>
          <w:b w:val="0"/>
          <w:bCs w:val="0"/>
          <w:sz w:val="24"/>
        </w:rPr>
        <w:t>明确的措辞，尽量避免使用专业术语或简称。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意见</w:t>
      </w:r>
      <w:r>
        <w:rPr>
          <w:rFonts w:hint="eastAsia" w:ascii="宋体" w:hAnsi="宋体" w:eastAsia="宋体" w:cs="宋体"/>
          <w:b/>
          <w:sz w:val="24"/>
          <w:szCs w:val="24"/>
          <w:lang w:val="en-US" w:eastAsia="zh-CN"/>
        </w:rPr>
        <w:t>\</w:t>
      </w:r>
      <w:r>
        <w:rPr>
          <w:rFonts w:hint="eastAsia" w:ascii="宋体" w:hAnsi="宋体" w:cs="宋体"/>
          <w:b/>
          <w:sz w:val="24"/>
          <w:szCs w:val="24"/>
          <w:lang w:val="en-US" w:eastAsia="zh-CN"/>
        </w:rPr>
        <w:t>投诉</w:t>
      </w:r>
      <w:r>
        <w:rPr>
          <w:rFonts w:hint="eastAsia" w:ascii="宋体" w:hAnsi="宋体" w:eastAsia="宋体" w:cs="宋体"/>
          <w:b/>
          <w:sz w:val="24"/>
          <w:szCs w:val="24"/>
        </w:rPr>
        <w:t>收集</w:t>
      </w:r>
      <w:r>
        <w:rPr>
          <w:rFonts w:hint="eastAsia" w:ascii="宋体" w:hAnsi="宋体" w:eastAsia="宋体" w:cs="宋体"/>
          <w:b/>
          <w:sz w:val="24"/>
          <w:szCs w:val="24"/>
          <w:lang w:eastAsia="zh-CN"/>
        </w:rPr>
        <w:t>及处理记录</w:t>
      </w:r>
      <w:r>
        <w:rPr>
          <w:rFonts w:hint="eastAsia" w:ascii="宋体" w:hAnsi="宋体" w:eastAsia="宋体" w:cs="宋体"/>
          <w:b/>
          <w:sz w:val="24"/>
          <w:szCs w:val="24"/>
        </w:rPr>
        <w:t>表</w:t>
      </w:r>
    </w:p>
    <w:p>
      <w:pPr>
        <w:ind w:firstLine="3600" w:firstLineChars="1500"/>
        <w:rPr>
          <w:rFonts w:hint="eastAsia" w:ascii="宋体" w:hAnsi="宋体" w:eastAsia="宋体" w:cs="宋体"/>
          <w:sz w:val="24"/>
          <w:szCs w:val="24"/>
        </w:rPr>
      </w:pPr>
    </w:p>
    <w:tbl>
      <w:tblPr>
        <w:tblStyle w:val="2"/>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rPr>
              <w:t xml:space="preserve">选择本表格为：口 建议表   口投诉表         </w:t>
            </w:r>
          </w:p>
          <w:p>
            <w:pPr>
              <w:rPr>
                <w:rFonts w:hint="eastAsia" w:ascii="宋体" w:hAnsi="宋体" w:eastAsia="宋体" w:cs="宋体"/>
                <w:sz w:val="24"/>
                <w:szCs w:val="24"/>
              </w:rPr>
            </w:pPr>
            <w:r>
              <w:rPr>
                <w:rFonts w:hint="eastAsia" w:ascii="宋体" w:hAnsi="宋体" w:eastAsia="宋体" w:cs="宋体"/>
                <w:sz w:val="24"/>
                <w:szCs w:val="24"/>
              </w:rPr>
              <w:t xml:space="preserve">填写日期：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收集方式：</w:t>
            </w:r>
            <w:r>
              <w:rPr>
                <w:rFonts w:hint="eastAsia" w:ascii="宋体" w:hAnsi="宋体" w:eastAsia="宋体" w:cs="宋体"/>
                <w:sz w:val="24"/>
                <w:szCs w:val="24"/>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书面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微信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val="en-US" w:eastAsia="zh-CN"/>
              </w:rPr>
              <w:t xml:space="preserve">QQ </w:t>
            </w:r>
            <w:r>
              <w:rPr>
                <w:rFonts w:hint="eastAsia" w:ascii="宋体" w:hAnsi="宋体" w:eastAsia="宋体" w:cs="宋体"/>
                <w:sz w:val="24"/>
                <w:szCs w:val="24"/>
              </w:rPr>
              <w:t>口</w:t>
            </w: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意见箱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口</w:t>
            </w:r>
            <w:r>
              <w:rPr>
                <w:rFonts w:hint="eastAsia" w:ascii="宋体" w:hAnsi="宋体" w:eastAsia="宋体" w:cs="宋体"/>
                <w:sz w:val="24"/>
                <w:szCs w:val="24"/>
                <w:lang w:eastAsia="zh-CN"/>
              </w:rPr>
              <w:t>民主会议</w:t>
            </w:r>
          </w:p>
          <w:p>
            <w:pPr>
              <w:rPr>
                <w:rFonts w:hint="eastAsia" w:ascii="宋体" w:hAnsi="宋体" w:eastAsia="宋体" w:cs="宋体"/>
                <w:sz w:val="24"/>
                <w:szCs w:val="24"/>
              </w:rPr>
            </w:pPr>
            <w:r>
              <w:rPr>
                <w:rFonts w:hint="eastAsia" w:ascii="宋体" w:hAnsi="宋体" w:eastAsia="宋体" w:cs="宋体"/>
                <w:sz w:val="24"/>
                <w:szCs w:val="24"/>
              </w:rPr>
              <w:t>姓名（可匿名）：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联系方式</w:t>
            </w:r>
            <w:r>
              <w:rPr>
                <w:rFonts w:hint="eastAsia" w:ascii="宋体" w:hAnsi="宋体" w:eastAsia="宋体" w:cs="宋体"/>
                <w:sz w:val="24"/>
                <w:szCs w:val="24"/>
              </w:rPr>
              <w:t>（可</w:t>
            </w:r>
            <w:r>
              <w:rPr>
                <w:rFonts w:hint="eastAsia" w:ascii="宋体" w:hAnsi="宋体" w:eastAsia="宋体" w:cs="宋体"/>
                <w:sz w:val="24"/>
                <w:szCs w:val="24"/>
                <w:lang w:eastAsia="zh-CN"/>
              </w:rPr>
              <w:t>不填</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工作人员</w:t>
            </w:r>
            <w:r>
              <w:rPr>
                <w:rFonts w:hint="eastAsia" w:ascii="宋体" w:hAnsi="宋体" w:eastAsia="宋体" w:cs="宋体"/>
                <w:sz w:val="24"/>
                <w:szCs w:val="24"/>
              </w:rPr>
              <w:t>填写：</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收到表格日期：             跟进</w:t>
            </w:r>
            <w:r>
              <w:rPr>
                <w:rFonts w:hint="eastAsia" w:ascii="宋体" w:hAnsi="宋体" w:eastAsia="宋体" w:cs="宋体"/>
                <w:sz w:val="24"/>
                <w:szCs w:val="24"/>
                <w:lang w:eastAsia="zh-CN"/>
              </w:rPr>
              <w:t>人</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意见</w:t>
            </w:r>
            <w:r>
              <w:rPr>
                <w:rFonts w:hint="eastAsia" w:ascii="宋体" w:hAnsi="宋体" w:eastAsia="宋体" w:cs="宋体"/>
                <w:sz w:val="24"/>
                <w:szCs w:val="24"/>
                <w:lang w:val="en-US" w:eastAsia="zh-CN"/>
              </w:rPr>
              <w:t>/投诉陈述</w:t>
            </w:r>
            <w:r>
              <w:rPr>
                <w:rFonts w:hint="eastAsia" w:ascii="宋体" w:hAnsi="宋体" w:eastAsia="宋体" w:cs="宋体"/>
                <w:sz w:val="24"/>
                <w:szCs w:val="24"/>
              </w:rPr>
              <w:t>：（写清反映的主题）</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rPr>
              <w:t>跟进</w:t>
            </w:r>
            <w:r>
              <w:rPr>
                <w:rFonts w:hint="eastAsia" w:ascii="宋体" w:hAnsi="宋体" w:eastAsia="宋体" w:cs="宋体"/>
                <w:sz w:val="24"/>
                <w:szCs w:val="24"/>
                <w:lang w:eastAsia="zh-CN"/>
              </w:rPr>
              <w:t>人</w:t>
            </w:r>
            <w:r>
              <w:rPr>
                <w:rFonts w:hint="eastAsia" w:ascii="宋体" w:hAnsi="宋体" w:eastAsia="宋体" w:cs="宋体"/>
                <w:sz w:val="24"/>
                <w:szCs w:val="24"/>
              </w:rPr>
              <w:t>回复：（回复对应事件的原因 或应对方式）</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处理结果或</w:t>
            </w:r>
            <w:r>
              <w:rPr>
                <w:rFonts w:hint="eastAsia" w:ascii="宋体" w:hAnsi="宋体" w:eastAsia="宋体" w:cs="宋体"/>
                <w:sz w:val="24"/>
                <w:szCs w:val="24"/>
              </w:rPr>
              <w:t>其他事宜：（</w:t>
            </w:r>
            <w:r>
              <w:rPr>
                <w:rFonts w:hint="eastAsia" w:ascii="宋体" w:hAnsi="宋体" w:eastAsia="宋体" w:cs="宋体"/>
                <w:sz w:val="24"/>
                <w:szCs w:val="24"/>
                <w:lang w:eastAsia="zh-CN"/>
              </w:rPr>
              <w:t>用人单位</w:t>
            </w:r>
            <w:r>
              <w:rPr>
                <w:rFonts w:hint="eastAsia" w:ascii="宋体" w:hAnsi="宋体" w:eastAsia="宋体" w:cs="宋体"/>
                <w:sz w:val="24"/>
                <w:szCs w:val="24"/>
              </w:rPr>
              <w:t>对回复是否满意，是否有需要进一步跟进的地方）</w:t>
            </w: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80" w:type="dxa"/>
            <w:vAlign w:val="top"/>
          </w:tcPr>
          <w:p>
            <w:pPr>
              <w:rPr>
                <w:rFonts w:hint="eastAsia" w:ascii="宋体" w:hAnsi="宋体" w:eastAsia="宋体" w:cs="宋体"/>
                <w:sz w:val="24"/>
                <w:szCs w:val="24"/>
              </w:rPr>
            </w:pPr>
            <w:r>
              <w:rPr>
                <w:rFonts w:hint="eastAsia" w:ascii="宋体" w:hAnsi="宋体" w:eastAsia="宋体" w:cs="宋体"/>
                <w:sz w:val="24"/>
                <w:szCs w:val="24"/>
              </w:rPr>
              <w:t>负责人意见：</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签名：</w:t>
            </w:r>
          </w:p>
          <w:p>
            <w:pPr>
              <w:rPr>
                <w:rFonts w:hint="eastAsia" w:ascii="宋体" w:hAnsi="宋体" w:eastAsia="宋体" w:cs="宋体"/>
                <w:sz w:val="24"/>
                <w:szCs w:val="24"/>
              </w:rPr>
            </w:pPr>
            <w:r>
              <w:rPr>
                <w:rFonts w:hint="eastAsia" w:ascii="宋体" w:hAnsi="宋体" w:eastAsia="宋体" w:cs="宋体"/>
                <w:sz w:val="24"/>
                <w:szCs w:val="24"/>
              </w:rPr>
              <w:t xml:space="preserve">                                                  日期</w:t>
            </w:r>
          </w:p>
          <w:p>
            <w:pPr>
              <w:rPr>
                <w:rFonts w:hint="eastAsia" w:ascii="宋体" w:hAnsi="宋体" w:eastAsia="宋体" w:cs="宋体"/>
                <w:sz w:val="24"/>
                <w:szCs w:val="24"/>
              </w:rPr>
            </w:p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A7F13"/>
    <w:multiLevelType w:val="singleLevel"/>
    <w:tmpl w:val="934A7F13"/>
    <w:lvl w:ilvl="0" w:tentative="0">
      <w:start w:val="1"/>
      <w:numFmt w:val="chineseCounting"/>
      <w:suff w:val="nothing"/>
      <w:lvlText w:val="（%1）"/>
      <w:lvlJc w:val="left"/>
      <w:rPr>
        <w:rFonts w:hint="eastAsia"/>
      </w:rPr>
    </w:lvl>
  </w:abstractNum>
  <w:abstractNum w:abstractNumId="1">
    <w:nsid w:val="00584D1B"/>
    <w:multiLevelType w:val="singleLevel"/>
    <w:tmpl w:val="00584D1B"/>
    <w:lvl w:ilvl="0" w:tentative="0">
      <w:start w:val="1"/>
      <w:numFmt w:val="decimal"/>
      <w:suff w:val="nothing"/>
      <w:lvlText w:val="%1）"/>
      <w:lvlJc w:val="left"/>
      <w:pPr>
        <w:ind w:left="480" w:leftChars="0" w:firstLine="0" w:firstLineChars="0"/>
      </w:pPr>
    </w:lvl>
  </w:abstractNum>
  <w:abstractNum w:abstractNumId="2">
    <w:nsid w:val="63C17366"/>
    <w:multiLevelType w:val="singleLevel"/>
    <w:tmpl w:val="63C1736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zcwYWE4NjAxYWYzZGZmMDBhNjYwNzllNmY2YWUifQ=="/>
    <w:docVar w:name="KSO_WPS_MARK_KEY" w:val="470ed932-96e9-48dc-9543-da72b120811c"/>
  </w:docVars>
  <w:rsids>
    <w:rsidRoot w:val="5AD74EA7"/>
    <w:rsid w:val="003E370E"/>
    <w:rsid w:val="012550CD"/>
    <w:rsid w:val="01B63D3D"/>
    <w:rsid w:val="024251E9"/>
    <w:rsid w:val="0337142D"/>
    <w:rsid w:val="060F6ADF"/>
    <w:rsid w:val="06C81874"/>
    <w:rsid w:val="06D2540E"/>
    <w:rsid w:val="0707554A"/>
    <w:rsid w:val="07510CC7"/>
    <w:rsid w:val="0759012C"/>
    <w:rsid w:val="08B25612"/>
    <w:rsid w:val="0B6E2CA3"/>
    <w:rsid w:val="0B9F4378"/>
    <w:rsid w:val="0C604945"/>
    <w:rsid w:val="0DCE3C8C"/>
    <w:rsid w:val="10CC789B"/>
    <w:rsid w:val="124B655F"/>
    <w:rsid w:val="168441E7"/>
    <w:rsid w:val="16DE1E7C"/>
    <w:rsid w:val="183E397B"/>
    <w:rsid w:val="18F60384"/>
    <w:rsid w:val="19047128"/>
    <w:rsid w:val="19C15D84"/>
    <w:rsid w:val="19E377FB"/>
    <w:rsid w:val="1A461F9F"/>
    <w:rsid w:val="1AB94A79"/>
    <w:rsid w:val="1C342655"/>
    <w:rsid w:val="1E7B1AF8"/>
    <w:rsid w:val="1EA064EC"/>
    <w:rsid w:val="1ED3558B"/>
    <w:rsid w:val="1F0D38D9"/>
    <w:rsid w:val="20A32E72"/>
    <w:rsid w:val="20FE198A"/>
    <w:rsid w:val="21365F5F"/>
    <w:rsid w:val="21B4095E"/>
    <w:rsid w:val="226A453D"/>
    <w:rsid w:val="24F530DE"/>
    <w:rsid w:val="259315AE"/>
    <w:rsid w:val="27F05772"/>
    <w:rsid w:val="28AD5142"/>
    <w:rsid w:val="28E15038"/>
    <w:rsid w:val="293F3B70"/>
    <w:rsid w:val="2ACA4BBE"/>
    <w:rsid w:val="2ACD61C1"/>
    <w:rsid w:val="2C0E4D62"/>
    <w:rsid w:val="2C846558"/>
    <w:rsid w:val="2DB81A36"/>
    <w:rsid w:val="2DBA2B83"/>
    <w:rsid w:val="2E707786"/>
    <w:rsid w:val="2F4F6196"/>
    <w:rsid w:val="2FA93632"/>
    <w:rsid w:val="2FDE4918"/>
    <w:rsid w:val="335F00B1"/>
    <w:rsid w:val="34030C8D"/>
    <w:rsid w:val="3554245B"/>
    <w:rsid w:val="357E491B"/>
    <w:rsid w:val="35D967FA"/>
    <w:rsid w:val="37431689"/>
    <w:rsid w:val="37766C74"/>
    <w:rsid w:val="37834B56"/>
    <w:rsid w:val="38780DC9"/>
    <w:rsid w:val="395E1736"/>
    <w:rsid w:val="39DA631B"/>
    <w:rsid w:val="3A7F4828"/>
    <w:rsid w:val="3B322C08"/>
    <w:rsid w:val="3DD05306"/>
    <w:rsid w:val="3F5B27C7"/>
    <w:rsid w:val="40182502"/>
    <w:rsid w:val="41021A43"/>
    <w:rsid w:val="41F04236"/>
    <w:rsid w:val="42801AD5"/>
    <w:rsid w:val="42CD0769"/>
    <w:rsid w:val="45030B28"/>
    <w:rsid w:val="48363E0F"/>
    <w:rsid w:val="48B934E5"/>
    <w:rsid w:val="4A2A6849"/>
    <w:rsid w:val="4ADC68A5"/>
    <w:rsid w:val="4D750231"/>
    <w:rsid w:val="4D8A52BB"/>
    <w:rsid w:val="4EDE5E55"/>
    <w:rsid w:val="51533349"/>
    <w:rsid w:val="53B7082E"/>
    <w:rsid w:val="54A53FB0"/>
    <w:rsid w:val="560E6B3D"/>
    <w:rsid w:val="565D6CA6"/>
    <w:rsid w:val="56B07254"/>
    <w:rsid w:val="57321744"/>
    <w:rsid w:val="59063DC1"/>
    <w:rsid w:val="590D7388"/>
    <w:rsid w:val="59A31100"/>
    <w:rsid w:val="5A505489"/>
    <w:rsid w:val="5A6F2B21"/>
    <w:rsid w:val="5AD74EA7"/>
    <w:rsid w:val="5B8B6CEB"/>
    <w:rsid w:val="5B8D7EFA"/>
    <w:rsid w:val="5C6322A3"/>
    <w:rsid w:val="5D1924B0"/>
    <w:rsid w:val="5F0A23BB"/>
    <w:rsid w:val="5F3E4FDD"/>
    <w:rsid w:val="60832F5B"/>
    <w:rsid w:val="613F63EF"/>
    <w:rsid w:val="61DF757A"/>
    <w:rsid w:val="61E56476"/>
    <w:rsid w:val="624C667A"/>
    <w:rsid w:val="62853A2A"/>
    <w:rsid w:val="645F3FC1"/>
    <w:rsid w:val="6518778B"/>
    <w:rsid w:val="65A45294"/>
    <w:rsid w:val="65C9194F"/>
    <w:rsid w:val="67557019"/>
    <w:rsid w:val="68F426BD"/>
    <w:rsid w:val="694D0E7B"/>
    <w:rsid w:val="6ADC69F4"/>
    <w:rsid w:val="6B132048"/>
    <w:rsid w:val="6C243B0F"/>
    <w:rsid w:val="6C6C152B"/>
    <w:rsid w:val="6F7F2F08"/>
    <w:rsid w:val="6FFC041A"/>
    <w:rsid w:val="70CF12D9"/>
    <w:rsid w:val="71125672"/>
    <w:rsid w:val="726A086D"/>
    <w:rsid w:val="732003FD"/>
    <w:rsid w:val="73CD7B77"/>
    <w:rsid w:val="74D56B02"/>
    <w:rsid w:val="755946EF"/>
    <w:rsid w:val="77802C88"/>
    <w:rsid w:val="79423FB0"/>
    <w:rsid w:val="7BAF122E"/>
    <w:rsid w:val="7CAC1B38"/>
    <w:rsid w:val="7D2B425C"/>
    <w:rsid w:val="7D50072C"/>
    <w:rsid w:val="7DFB0E76"/>
    <w:rsid w:val="7E1E1022"/>
    <w:rsid w:val="7F4F2B71"/>
    <w:rsid w:val="7F9F5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3769</Words>
  <Characters>3835</Characters>
  <Lines>0</Lines>
  <Paragraphs>0</Paragraphs>
  <TotalTime>0</TotalTime>
  <ScaleCrop>false</ScaleCrop>
  <LinksUpToDate>false</LinksUpToDate>
  <CharactersWithSpaces>4226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2018-05-20T12:54:00Z</dcterms:created>
  <dc:creator>乐雅王亚华</dc:creator>
  <cp:lastModifiedBy>尚尚</cp:lastModifiedBy>
  <dcterms:modified xsi:type="dcterms:W3CDTF">2023-01-09T12:54:18Z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BF11FA5DDAEF416791C6F3833CB467CE</vt:lpwstr>
  </property>
</Properties>
</file>